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24F5" w14:textId="77777777" w:rsidR="00B94438" w:rsidRPr="00B94438" w:rsidRDefault="009A57BA" w:rsidP="00B94438">
      <w:pPr>
        <w:pStyle w:val="NoSpacing"/>
        <w:jc w:val="center"/>
        <w:rPr>
          <w:b/>
          <w:bCs/>
        </w:rPr>
      </w:pPr>
      <w:r w:rsidRPr="00B94438">
        <w:rPr>
          <w:b/>
          <w:bCs/>
        </w:rPr>
        <w:t>CENTRE COUNTY</w:t>
      </w:r>
      <w:r w:rsidR="00B94438" w:rsidRPr="00B94438">
        <w:rPr>
          <w:b/>
          <w:bCs/>
        </w:rPr>
        <w:t xml:space="preserve"> HOUSING AUTHORITY</w:t>
      </w:r>
    </w:p>
    <w:p w14:paraId="08D87533" w14:textId="0442D90B" w:rsidR="009A57BA" w:rsidRPr="00B94438" w:rsidRDefault="00B94438" w:rsidP="00B94438">
      <w:pPr>
        <w:pStyle w:val="NoSpacing"/>
        <w:jc w:val="center"/>
        <w:rPr>
          <w:b/>
          <w:bCs/>
        </w:rPr>
      </w:pPr>
      <w:r w:rsidRPr="00B94438">
        <w:rPr>
          <w:b/>
          <w:bCs/>
        </w:rPr>
        <w:t xml:space="preserve">BOARD MEETING </w:t>
      </w:r>
      <w:r w:rsidR="009A57BA" w:rsidRPr="00B94438">
        <w:rPr>
          <w:b/>
          <w:bCs/>
        </w:rPr>
        <w:t>AGENDA</w:t>
      </w:r>
    </w:p>
    <w:p w14:paraId="01D8B869" w14:textId="3088EA3A" w:rsidR="009A57BA" w:rsidRPr="00AB4361" w:rsidRDefault="00591365" w:rsidP="00AB4361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March 11, 2024</w:t>
      </w:r>
    </w:p>
    <w:p w14:paraId="722751CF" w14:textId="77777777" w:rsidR="009A57BA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Call to Order</w:t>
      </w:r>
    </w:p>
    <w:p w14:paraId="697A5ED8" w14:textId="3F40FA8C" w:rsidR="00F63E23" w:rsidRPr="007017EF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Approval of Minutes – </w:t>
      </w:r>
      <w:r w:rsidR="00591365">
        <w:rPr>
          <w:color w:val="FF0000"/>
          <w:sz w:val="24"/>
        </w:rPr>
        <w:t>December 11, 2023</w:t>
      </w:r>
    </w:p>
    <w:p w14:paraId="437EEE4B" w14:textId="0A4D4C12" w:rsidR="007017EF" w:rsidRDefault="007017EF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Solar Power Purchase presentation –</w:t>
      </w:r>
      <w:r>
        <w:rPr>
          <w:sz w:val="24"/>
        </w:rPr>
        <w:t xml:space="preserve"> Risks, Costs, Advantages, &amp; Savings</w:t>
      </w:r>
    </w:p>
    <w:p w14:paraId="22327339" w14:textId="59F48C2A" w:rsidR="00D943A8" w:rsidRDefault="00D943A8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#03-</w:t>
      </w:r>
      <w:r>
        <w:rPr>
          <w:sz w:val="24"/>
        </w:rPr>
        <w:t>2024-</w:t>
      </w:r>
      <w:proofErr w:type="gramStart"/>
      <w:r>
        <w:rPr>
          <w:sz w:val="24"/>
        </w:rPr>
        <w:t xml:space="preserve">1  </w:t>
      </w:r>
      <w:r w:rsidR="004743F9">
        <w:rPr>
          <w:sz w:val="24"/>
        </w:rPr>
        <w:tab/>
      </w:r>
      <w:proofErr w:type="gramEnd"/>
      <w:r>
        <w:rPr>
          <w:sz w:val="24"/>
        </w:rPr>
        <w:t>FYE 2023 Bad Debt Write-Offs</w:t>
      </w:r>
    </w:p>
    <w:p w14:paraId="2291C85A" w14:textId="15B21CC0" w:rsidR="007D251A" w:rsidRDefault="007D251A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#03-</w:t>
      </w:r>
      <w:r>
        <w:rPr>
          <w:sz w:val="24"/>
        </w:rPr>
        <w:t>2024-</w:t>
      </w:r>
      <w:proofErr w:type="gramStart"/>
      <w:r>
        <w:rPr>
          <w:sz w:val="24"/>
        </w:rPr>
        <w:t xml:space="preserve">2  </w:t>
      </w:r>
      <w:r w:rsidR="004743F9">
        <w:rPr>
          <w:sz w:val="24"/>
        </w:rPr>
        <w:tab/>
      </w:r>
      <w:proofErr w:type="gramEnd"/>
      <w:r>
        <w:rPr>
          <w:sz w:val="24"/>
        </w:rPr>
        <w:t>Solar Power Energy Services Contracts</w:t>
      </w:r>
    </w:p>
    <w:p w14:paraId="2D61DBBE" w14:textId="7BE69967" w:rsidR="004743F9" w:rsidRDefault="004743F9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#03-</w:t>
      </w:r>
      <w:r>
        <w:rPr>
          <w:sz w:val="24"/>
        </w:rPr>
        <w:t xml:space="preserve">2024-3 </w:t>
      </w:r>
      <w:r>
        <w:rPr>
          <w:sz w:val="24"/>
        </w:rPr>
        <w:tab/>
        <w:t>a. Whistleblower Protection Policy</w:t>
      </w:r>
    </w:p>
    <w:p w14:paraId="6B31E3A9" w14:textId="5B4F4E5B" w:rsidR="004743F9" w:rsidRDefault="004743F9" w:rsidP="004743F9">
      <w:pPr>
        <w:pStyle w:val="ListParagraph"/>
        <w:spacing w:line="480" w:lineRule="auto"/>
        <w:ind w:left="2880" w:firstLine="720"/>
        <w:rPr>
          <w:sz w:val="24"/>
        </w:rPr>
      </w:pPr>
      <w:r>
        <w:rPr>
          <w:sz w:val="24"/>
        </w:rPr>
        <w:t>b. Document Retention and Destruction Policy</w:t>
      </w:r>
    </w:p>
    <w:p w14:paraId="3338AE68" w14:textId="7DB288A1" w:rsidR="004743F9" w:rsidRPr="004743F9" w:rsidRDefault="004743F9" w:rsidP="004743F9">
      <w:pPr>
        <w:pStyle w:val="ListParagraph"/>
        <w:spacing w:line="480" w:lineRule="auto"/>
        <w:ind w:left="2880" w:firstLine="720"/>
        <w:rPr>
          <w:iCs/>
          <w:sz w:val="24"/>
        </w:rPr>
      </w:pPr>
      <w:r w:rsidRPr="004743F9">
        <w:rPr>
          <w:iCs/>
          <w:sz w:val="24"/>
        </w:rPr>
        <w:t>c. Conflict of Interest Policy</w:t>
      </w:r>
    </w:p>
    <w:p w14:paraId="169583ED" w14:textId="3F974A21" w:rsidR="00F63E23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Executive Director’s </w:t>
      </w:r>
      <w:r w:rsidR="00F63E23">
        <w:rPr>
          <w:i/>
          <w:sz w:val="24"/>
        </w:rPr>
        <w:t>Report</w:t>
      </w:r>
      <w:r>
        <w:rPr>
          <w:i/>
          <w:sz w:val="24"/>
        </w:rPr>
        <w:t xml:space="preserve"> – Lori Haines</w:t>
      </w:r>
    </w:p>
    <w:p w14:paraId="2A039DCB" w14:textId="336AA863" w:rsidR="00250BD7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Financial Report – Mary Ellen Show (must be approved by board)</w:t>
      </w:r>
    </w:p>
    <w:p w14:paraId="1DCAB914" w14:textId="1E5C842E" w:rsidR="00250BD7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Property Managers Reports</w:t>
      </w:r>
    </w:p>
    <w:p w14:paraId="5E47A86F" w14:textId="27698257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A.  </w:t>
      </w:r>
      <w:proofErr w:type="spellStart"/>
      <w:r>
        <w:rPr>
          <w:i/>
          <w:sz w:val="24"/>
        </w:rPr>
        <w:t>Brockerhoff</w:t>
      </w:r>
      <w:proofErr w:type="spellEnd"/>
      <w:r>
        <w:rPr>
          <w:i/>
          <w:sz w:val="24"/>
        </w:rPr>
        <w:t xml:space="preserve"> </w:t>
      </w:r>
      <w:r w:rsidR="00584842">
        <w:rPr>
          <w:i/>
          <w:sz w:val="24"/>
        </w:rPr>
        <w:t xml:space="preserve">&amp; Crestside Terrace </w:t>
      </w:r>
      <w:r>
        <w:rPr>
          <w:i/>
          <w:sz w:val="24"/>
        </w:rPr>
        <w:t>– Jennifer Hann</w:t>
      </w:r>
      <w:r w:rsidR="00AA7498">
        <w:rPr>
          <w:i/>
          <w:sz w:val="24"/>
        </w:rPr>
        <w:t xml:space="preserve"> – Rep Payee Contract Monitor Meeting (May)</w:t>
      </w:r>
    </w:p>
    <w:p w14:paraId="59327119" w14:textId="77856C2C" w:rsidR="00250BD7" w:rsidRPr="00584842" w:rsidRDefault="00250BD7" w:rsidP="00584842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B.  Centre Homes</w:t>
      </w:r>
      <w:r w:rsidR="00584842">
        <w:rPr>
          <w:i/>
          <w:sz w:val="24"/>
        </w:rPr>
        <w:t>, Beaver Heights, Lee Gardens</w:t>
      </w:r>
      <w:r>
        <w:rPr>
          <w:i/>
          <w:sz w:val="24"/>
        </w:rPr>
        <w:t xml:space="preserve"> – Carol Mackes</w:t>
      </w:r>
    </w:p>
    <w:p w14:paraId="7BF251DD" w14:textId="4B54B247" w:rsidR="00250BD7" w:rsidRPr="00F63E23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584842">
        <w:rPr>
          <w:i/>
          <w:sz w:val="24"/>
        </w:rPr>
        <w:t>C</w:t>
      </w:r>
      <w:r>
        <w:rPr>
          <w:i/>
          <w:sz w:val="24"/>
        </w:rPr>
        <w:t>.  Section 8 – Betsy McClintic</w:t>
      </w:r>
      <w:r w:rsidR="00AA7498">
        <w:rPr>
          <w:i/>
          <w:sz w:val="24"/>
        </w:rPr>
        <w:t xml:space="preserve"> – HUD Onsite Compliance Review (June)</w:t>
      </w:r>
    </w:p>
    <w:p w14:paraId="00F2CD74" w14:textId="1E6F4E8A" w:rsidR="00F63E23" w:rsidRPr="00AA7498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iCs/>
          <w:sz w:val="24"/>
        </w:rPr>
      </w:pPr>
      <w:r>
        <w:rPr>
          <w:i/>
          <w:sz w:val="24"/>
        </w:rPr>
        <w:t>Correspondence</w:t>
      </w:r>
      <w:r w:rsidR="00AA7498">
        <w:rPr>
          <w:i/>
          <w:sz w:val="24"/>
        </w:rPr>
        <w:tab/>
      </w:r>
      <w:r w:rsidR="00AA7498" w:rsidRPr="00AA7498">
        <w:rPr>
          <w:iCs/>
          <w:sz w:val="24"/>
        </w:rPr>
        <w:t>a. PMAM Crestside Terrace On-Site Management Review</w:t>
      </w:r>
    </w:p>
    <w:p w14:paraId="3239A417" w14:textId="35871C6D" w:rsidR="00AA7498" w:rsidRDefault="00AA7498" w:rsidP="00AA7498">
      <w:pPr>
        <w:pStyle w:val="ListParagraph"/>
        <w:spacing w:line="480" w:lineRule="auto"/>
        <w:ind w:left="2880"/>
        <w:rPr>
          <w:iCs/>
          <w:sz w:val="24"/>
        </w:rPr>
      </w:pPr>
      <w:r>
        <w:rPr>
          <w:iCs/>
          <w:sz w:val="24"/>
        </w:rPr>
        <w:t>b. PHFA Beaver Heights File Audit and Management Review</w:t>
      </w:r>
    </w:p>
    <w:p w14:paraId="719E49F2" w14:textId="00F284FF" w:rsidR="00AA7498" w:rsidRPr="00AA7498" w:rsidRDefault="00AA7498" w:rsidP="00AA7498">
      <w:pPr>
        <w:pStyle w:val="ListParagraph"/>
        <w:spacing w:line="480" w:lineRule="auto"/>
        <w:ind w:left="2880"/>
        <w:rPr>
          <w:iCs/>
          <w:sz w:val="24"/>
        </w:rPr>
      </w:pPr>
      <w:r>
        <w:rPr>
          <w:iCs/>
          <w:sz w:val="24"/>
        </w:rPr>
        <w:t xml:space="preserve">c. </w:t>
      </w:r>
      <w:proofErr w:type="spellStart"/>
      <w:r>
        <w:rPr>
          <w:iCs/>
          <w:sz w:val="24"/>
        </w:rPr>
        <w:t>Brockerhoff</w:t>
      </w:r>
      <w:proofErr w:type="spellEnd"/>
      <w:r>
        <w:rPr>
          <w:iCs/>
          <w:sz w:val="24"/>
        </w:rPr>
        <w:t xml:space="preserve"> House NSPIRE HUD Inspection Confirmation</w:t>
      </w:r>
    </w:p>
    <w:p w14:paraId="7DC09103" w14:textId="4A473D5B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Old Business</w:t>
      </w:r>
      <w:r w:rsidR="00252F7B">
        <w:rPr>
          <w:i/>
          <w:sz w:val="24"/>
        </w:rPr>
        <w:t xml:space="preserve"> – FYE 2023 HUD SEMAP Submission</w:t>
      </w:r>
      <w:r w:rsidR="001E09B3">
        <w:rPr>
          <w:i/>
          <w:sz w:val="24"/>
        </w:rPr>
        <w:t>, FSS Grantee HUD Award $98,590</w:t>
      </w:r>
    </w:p>
    <w:p w14:paraId="5F8810EE" w14:textId="0B9A6A2A" w:rsid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New Business</w:t>
      </w:r>
      <w:r w:rsidR="00F81B87">
        <w:rPr>
          <w:i/>
          <w:sz w:val="24"/>
        </w:rPr>
        <w:t xml:space="preserve"> – State Ethics Commission Annual Statement of Financial Interests</w:t>
      </w:r>
    </w:p>
    <w:p w14:paraId="19DA2743" w14:textId="126FDF3F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Open Discussion</w:t>
      </w:r>
      <w:r w:rsidR="00661649">
        <w:rPr>
          <w:i/>
          <w:sz w:val="24"/>
        </w:rPr>
        <w:t xml:space="preserve"> – Mount Nittany Park, Inc., (formerly Mount Nittany Homes)</w:t>
      </w:r>
    </w:p>
    <w:p w14:paraId="6120EEA9" w14:textId="738CA1F0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Time and Place of Next Meeting –</w:t>
      </w:r>
      <w:r w:rsidR="00F750F0">
        <w:rPr>
          <w:i/>
          <w:sz w:val="24"/>
        </w:rPr>
        <w:t xml:space="preserve"> </w:t>
      </w:r>
      <w:r w:rsidR="00ED2D95">
        <w:rPr>
          <w:color w:val="FF0000"/>
          <w:sz w:val="24"/>
        </w:rPr>
        <w:t>June 10, 2024</w:t>
      </w:r>
    </w:p>
    <w:p w14:paraId="4770B883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Adjournment</w:t>
      </w:r>
    </w:p>
    <w:p w14:paraId="4A6361BD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Session</w:t>
      </w:r>
    </w:p>
    <w:sectPr w:rsidR="00D8600C" w:rsidRPr="00D8600C" w:rsidSect="00F6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EE"/>
    <w:multiLevelType w:val="hybridMultilevel"/>
    <w:tmpl w:val="FBC45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34BC9"/>
    <w:multiLevelType w:val="hybridMultilevel"/>
    <w:tmpl w:val="3928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61"/>
    <w:multiLevelType w:val="hybridMultilevel"/>
    <w:tmpl w:val="2CE6D7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240C5"/>
    <w:multiLevelType w:val="hybridMultilevel"/>
    <w:tmpl w:val="110A0C7A"/>
    <w:lvl w:ilvl="0" w:tplc="F5AAF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FF07C3"/>
    <w:multiLevelType w:val="hybridMultilevel"/>
    <w:tmpl w:val="079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154156">
    <w:abstractNumId w:val="1"/>
  </w:num>
  <w:num w:numId="2" w16cid:durableId="1778478610">
    <w:abstractNumId w:val="3"/>
  </w:num>
  <w:num w:numId="3" w16cid:durableId="112211213">
    <w:abstractNumId w:val="4"/>
  </w:num>
  <w:num w:numId="4" w16cid:durableId="1909413038">
    <w:abstractNumId w:val="0"/>
  </w:num>
  <w:num w:numId="5" w16cid:durableId="994645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7"/>
    <w:rsid w:val="001E09B3"/>
    <w:rsid w:val="00250BD7"/>
    <w:rsid w:val="00252F7B"/>
    <w:rsid w:val="004743F9"/>
    <w:rsid w:val="00584842"/>
    <w:rsid w:val="00591365"/>
    <w:rsid w:val="00661649"/>
    <w:rsid w:val="006C3A13"/>
    <w:rsid w:val="007017EF"/>
    <w:rsid w:val="007D251A"/>
    <w:rsid w:val="00842389"/>
    <w:rsid w:val="009A57BA"/>
    <w:rsid w:val="00A11B92"/>
    <w:rsid w:val="00AA7498"/>
    <w:rsid w:val="00AB4361"/>
    <w:rsid w:val="00B94438"/>
    <w:rsid w:val="00BD3B10"/>
    <w:rsid w:val="00D8600C"/>
    <w:rsid w:val="00D943A8"/>
    <w:rsid w:val="00DA5E31"/>
    <w:rsid w:val="00ED2D95"/>
    <w:rsid w:val="00F63E23"/>
    <w:rsid w:val="00F750F0"/>
    <w:rsid w:val="00F8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55C"/>
  <w15:docId w15:val="{F9904422-FFE0-4481-9D33-52B7DC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  <w:style w:type="paragraph" w:styleId="NoSpacing">
    <w:name w:val="No Spacing"/>
    <w:uiPriority w:val="1"/>
    <w:qFormat/>
    <w:rsid w:val="00B94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CC%20Docs\Board%20Meetings\AGEND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Brownson</dc:creator>
  <cp:lastModifiedBy>Lori Haines</cp:lastModifiedBy>
  <cp:revision>19</cp:revision>
  <cp:lastPrinted>2024-03-04T19:34:00Z</cp:lastPrinted>
  <dcterms:created xsi:type="dcterms:W3CDTF">2024-03-04T18:38:00Z</dcterms:created>
  <dcterms:modified xsi:type="dcterms:W3CDTF">2024-03-04T19:36:00Z</dcterms:modified>
</cp:coreProperties>
</file>